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365" w:rsidRPr="00A24365" w:rsidRDefault="00A24365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</w:rPr>
      </w:pPr>
      <w:r w:rsidRPr="00A24365">
        <w:rPr>
          <w:rFonts w:ascii="Times New Roman" w:hAnsi="Times New Roman" w:cs="Times New Roman"/>
          <w:color w:val="000000" w:themeColor="text1"/>
        </w:rPr>
        <w:t>Утверждена</w:t>
      </w:r>
    </w:p>
    <w:p w:rsidR="00A24365" w:rsidRPr="00A24365" w:rsidRDefault="00A2436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A24365">
        <w:rPr>
          <w:rFonts w:ascii="Times New Roman" w:hAnsi="Times New Roman" w:cs="Times New Roman"/>
          <w:color w:val="000000" w:themeColor="text1"/>
        </w:rPr>
        <w:t>приказом</w:t>
      </w:r>
    </w:p>
    <w:p w:rsidR="00A24365" w:rsidRPr="00A24365" w:rsidRDefault="00A2436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A24365">
        <w:rPr>
          <w:rFonts w:ascii="Times New Roman" w:hAnsi="Times New Roman" w:cs="Times New Roman"/>
          <w:color w:val="000000" w:themeColor="text1"/>
        </w:rPr>
        <w:t>Министерства имущества</w:t>
      </w:r>
    </w:p>
    <w:p w:rsidR="00A24365" w:rsidRPr="00A24365" w:rsidRDefault="00A2436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A24365">
        <w:rPr>
          <w:rFonts w:ascii="Times New Roman" w:hAnsi="Times New Roman" w:cs="Times New Roman"/>
          <w:color w:val="000000" w:themeColor="text1"/>
        </w:rPr>
        <w:t>и природных ресурсов</w:t>
      </w:r>
    </w:p>
    <w:p w:rsidR="00A24365" w:rsidRPr="00A24365" w:rsidRDefault="00A2436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A24365">
        <w:rPr>
          <w:rFonts w:ascii="Times New Roman" w:hAnsi="Times New Roman" w:cs="Times New Roman"/>
          <w:color w:val="000000" w:themeColor="text1"/>
        </w:rPr>
        <w:t>Челябинской области</w:t>
      </w:r>
    </w:p>
    <w:p w:rsidR="00A24365" w:rsidRPr="00A24365" w:rsidRDefault="00542051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от 13 июля 2017 г. № </w:t>
      </w:r>
      <w:r w:rsidR="00A24365" w:rsidRPr="00A24365">
        <w:rPr>
          <w:rFonts w:ascii="Times New Roman" w:hAnsi="Times New Roman" w:cs="Times New Roman"/>
          <w:color w:val="000000" w:themeColor="text1"/>
        </w:rPr>
        <w:t>147-П</w:t>
      </w:r>
    </w:p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A24365" w:rsidRPr="00A24365" w:rsidRDefault="00A24365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bookmarkStart w:id="0" w:name="P41"/>
      <w:bookmarkEnd w:id="0"/>
      <w:r w:rsidRPr="00A24365">
        <w:rPr>
          <w:rFonts w:ascii="Times New Roman" w:hAnsi="Times New Roman" w:cs="Times New Roman"/>
          <w:color w:val="000000" w:themeColor="text1"/>
        </w:rPr>
        <w:t>ТЕХНОЛОГИЧЕСКАЯ СХЕМА</w:t>
      </w:r>
    </w:p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A24365" w:rsidRPr="00A24365" w:rsidRDefault="00A24365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A24365">
        <w:rPr>
          <w:rFonts w:ascii="Times New Roman" w:hAnsi="Times New Roman" w:cs="Times New Roman"/>
          <w:color w:val="000000" w:themeColor="text1"/>
        </w:rPr>
        <w:t>Раздел 1. ОБЩИЕ СВЕДЕНИЯ О ГОСУДАРСТВЕННОЙ УСЛУГЕ</w:t>
      </w:r>
    </w:p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3685"/>
        <w:gridCol w:w="4706"/>
      </w:tblGrid>
      <w:tr w:rsidR="00A24365" w:rsidRPr="00A24365">
        <w:tc>
          <w:tcPr>
            <w:tcW w:w="6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N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параметр</w:t>
            </w:r>
          </w:p>
        </w:tc>
        <w:tc>
          <w:tcPr>
            <w:tcW w:w="470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значение параметра/состояние</w:t>
            </w:r>
          </w:p>
        </w:tc>
      </w:tr>
      <w:tr w:rsidR="00A24365" w:rsidRPr="00A24365">
        <w:tc>
          <w:tcPr>
            <w:tcW w:w="6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70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A24365" w:rsidRPr="00A24365">
        <w:tc>
          <w:tcPr>
            <w:tcW w:w="6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Наименование органа, предоставляющего услугу</w:t>
            </w:r>
          </w:p>
        </w:tc>
        <w:tc>
          <w:tcPr>
            <w:tcW w:w="4706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Министерство имущества и природных ресурсов Челябинской области</w:t>
            </w:r>
          </w:p>
        </w:tc>
      </w:tr>
      <w:tr w:rsidR="00A24365" w:rsidRPr="00A24365">
        <w:tc>
          <w:tcPr>
            <w:tcW w:w="6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Номер услуги в федеральном реестре</w:t>
            </w:r>
          </w:p>
        </w:tc>
        <w:tc>
          <w:tcPr>
            <w:tcW w:w="4706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7400000000218573251</w:t>
            </w:r>
          </w:p>
        </w:tc>
      </w:tr>
      <w:tr w:rsidR="00A24365" w:rsidRPr="00A24365">
        <w:tc>
          <w:tcPr>
            <w:tcW w:w="6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Полное наименование услуги</w:t>
            </w:r>
          </w:p>
        </w:tc>
        <w:tc>
          <w:tcPr>
            <w:tcW w:w="4706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Выдача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 для размещения объектов, виды которых устанавливаются Правительством Российской Федерации</w:t>
            </w:r>
          </w:p>
        </w:tc>
      </w:tr>
      <w:tr w:rsidR="00A24365" w:rsidRPr="00A24365">
        <w:tc>
          <w:tcPr>
            <w:tcW w:w="6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Краткое наименование услуги</w:t>
            </w:r>
          </w:p>
        </w:tc>
        <w:tc>
          <w:tcPr>
            <w:tcW w:w="4706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Выдача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 для размещения объектов, виды которых устанавливаются Правительством Российской Федерации</w:t>
            </w:r>
          </w:p>
        </w:tc>
      </w:tr>
      <w:tr w:rsidR="00A24365" w:rsidRPr="00A24365">
        <w:tc>
          <w:tcPr>
            <w:tcW w:w="6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 xml:space="preserve">Административный </w:t>
            </w:r>
            <w:hyperlink r:id="rId4" w:history="1">
              <w:r w:rsidRPr="00A24365">
                <w:rPr>
                  <w:rFonts w:ascii="Times New Roman" w:hAnsi="Times New Roman" w:cs="Times New Roman"/>
                  <w:color w:val="000000" w:themeColor="text1"/>
                </w:rPr>
                <w:t>регламент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</w:rPr>
              <w:t xml:space="preserve"> предоставления государственной услуги</w:t>
            </w:r>
          </w:p>
        </w:tc>
        <w:tc>
          <w:tcPr>
            <w:tcW w:w="4706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постановление Правительства Чел</w:t>
            </w:r>
            <w:r>
              <w:rPr>
                <w:rFonts w:ascii="Times New Roman" w:hAnsi="Times New Roman" w:cs="Times New Roman"/>
                <w:color w:val="000000" w:themeColor="text1"/>
              </w:rPr>
              <w:t>ябинской области от 27.06.2017 №</w:t>
            </w:r>
            <w:r w:rsidRPr="00A24365">
              <w:rPr>
                <w:rFonts w:ascii="Times New Roman" w:hAnsi="Times New Roman" w:cs="Times New Roman"/>
                <w:color w:val="000000" w:themeColor="text1"/>
              </w:rPr>
              <w:t xml:space="preserve"> 331-П</w:t>
            </w:r>
          </w:p>
        </w:tc>
      </w:tr>
      <w:tr w:rsidR="00A24365" w:rsidRPr="00A24365">
        <w:tc>
          <w:tcPr>
            <w:tcW w:w="6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Перечень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</w:rPr>
              <w:t>подуслуг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4706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</w:tr>
      <w:tr w:rsidR="00A24365" w:rsidRPr="00A24365">
        <w:tc>
          <w:tcPr>
            <w:tcW w:w="6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4706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1) телефонная связь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</w:rPr>
              <w:t>2) анкетирование заявителей</w:t>
            </w:r>
          </w:p>
        </w:tc>
      </w:tr>
    </w:tbl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A24365" w:rsidRPr="00A24365" w:rsidRDefault="00A24365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A24365">
        <w:rPr>
          <w:rFonts w:ascii="Times New Roman" w:hAnsi="Times New Roman" w:cs="Times New Roman"/>
          <w:color w:val="000000" w:themeColor="text1"/>
        </w:rPr>
        <w:t>Раздел 2. "ОБЩИЕ СВЕДЕНИЯ О "ПОДУСЛУГАХ"</w:t>
      </w:r>
    </w:p>
    <w:p w:rsidR="00A24365" w:rsidRPr="00A24365" w:rsidRDefault="00A24365">
      <w:pPr>
        <w:pStyle w:val="ConsPlusNormal"/>
        <w:jc w:val="both"/>
        <w:rPr>
          <w:color w:val="000000" w:themeColor="text1"/>
        </w:rPr>
      </w:pPr>
    </w:p>
    <w:p w:rsidR="00A24365" w:rsidRPr="00A24365" w:rsidRDefault="00A24365">
      <w:pPr>
        <w:rPr>
          <w:color w:val="000000" w:themeColor="text1"/>
        </w:rPr>
        <w:sectPr w:rsidR="00A24365" w:rsidRPr="00A24365" w:rsidSect="00A24365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1849"/>
        <w:gridCol w:w="1417"/>
        <w:gridCol w:w="1276"/>
        <w:gridCol w:w="850"/>
        <w:gridCol w:w="3402"/>
        <w:gridCol w:w="1134"/>
        <w:gridCol w:w="993"/>
        <w:gridCol w:w="850"/>
        <w:gridCol w:w="851"/>
        <w:gridCol w:w="708"/>
        <w:gridCol w:w="1418"/>
        <w:gridCol w:w="992"/>
      </w:tblGrid>
      <w:tr w:rsidR="00A24365" w:rsidRPr="00A24365" w:rsidTr="00A24365">
        <w:tc>
          <w:tcPr>
            <w:tcW w:w="34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N</w:t>
            </w:r>
          </w:p>
        </w:tc>
        <w:tc>
          <w:tcPr>
            <w:tcW w:w="1849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Наименование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2693" w:type="dxa"/>
            <w:gridSpan w:val="2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Срок предоставления в зависимости от условий</w:t>
            </w:r>
          </w:p>
        </w:tc>
        <w:tc>
          <w:tcPr>
            <w:tcW w:w="850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Основания отказа в приеме документов</w:t>
            </w:r>
          </w:p>
        </w:tc>
        <w:tc>
          <w:tcPr>
            <w:tcW w:w="3402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Основания отказа в предоставлении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1134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Основания приостановления предоставления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993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Срок приостановления предоставления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2409" w:type="dxa"/>
            <w:gridSpan w:val="3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Плата за предоставление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1418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Способы обращения за получением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992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Способы получения результата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</w:tr>
      <w:tr w:rsidR="00A24365" w:rsidRPr="00A24365" w:rsidTr="00A24365">
        <w:tc>
          <w:tcPr>
            <w:tcW w:w="340" w:type="dxa"/>
            <w:vAlign w:val="bottom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849" w:type="dxa"/>
            <w:vAlign w:val="bottom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При подаче заявления по месту жительства (по месту обращения)</w:t>
            </w:r>
          </w:p>
        </w:tc>
        <w:tc>
          <w:tcPr>
            <w:tcW w:w="850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402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Наличие платы (государственной пошлины)</w:t>
            </w:r>
          </w:p>
        </w:tc>
        <w:tc>
          <w:tcPr>
            <w:tcW w:w="85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  <w:vAlign w:val="center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418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A24365" w:rsidRPr="00A24365" w:rsidTr="00A24365">
        <w:tc>
          <w:tcPr>
            <w:tcW w:w="340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849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417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276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850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3402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134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993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850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851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708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1418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12</w:t>
            </w:r>
          </w:p>
        </w:tc>
        <w:tc>
          <w:tcPr>
            <w:tcW w:w="992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13</w:t>
            </w:r>
          </w:p>
        </w:tc>
      </w:tr>
      <w:tr w:rsidR="00A24365" w:rsidRPr="00A24365" w:rsidTr="00A24365">
        <w:tc>
          <w:tcPr>
            <w:tcW w:w="340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849" w:type="dxa"/>
            <w:vMerge w:val="restart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Выдача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 для размещения объектов, виды которых устанавливаются Правительством Российской Федерации</w:t>
            </w:r>
          </w:p>
        </w:tc>
        <w:tc>
          <w:tcPr>
            <w:tcW w:w="1417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 календарных и 3 рабочих дней</w:t>
            </w:r>
          </w:p>
        </w:tc>
        <w:tc>
          <w:tcPr>
            <w:tcW w:w="1276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 календарных и 3 рабочих дней</w:t>
            </w:r>
          </w:p>
        </w:tc>
        <w:tc>
          <w:tcPr>
            <w:tcW w:w="850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нет</w:t>
            </w:r>
          </w:p>
        </w:tc>
        <w:tc>
          <w:tcPr>
            <w:tcW w:w="3402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1) заявление подано с нарушением требований, установленных </w:t>
            </w:r>
            <w:hyperlink r:id="rId5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пунктом 11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настоящего Административного регламента;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2) в заявлении указаны объекты, предполагаемые к размещению, не предусмотренные перечнем;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3) в заявлении указана цель использования земель или земельного участка, не соответствующая целям размещения и эксплуатации объектов, виды которых установлены Правительством Российской Федерации;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4) размещение объекта приведет к невозможности использования земель или земельных участков в соответствии с их разрешенным использованием;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5) земельный участок или часть земельного участка, на использование которого испрашивается разрешение, предоставлен физическому или юридическому лицу;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6) представленная схема границ предполагаемых к использованию земель или земельных участков не соответствует представленной проектной документации, схеме монтажа, установки, размещения объекта;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7) ранее выдано разрешение на использование испрашиваемого заявителем земельного участка или его части;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8) размещение объекта приведет к нарушению требований, установленных федеральным законодательством, санитарно-эпидемиологическими, градостроительными и строительными нормами и правилами, а также правилами благоустройства муниципального образования;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9) земельный участок или часть земельного участка </w:t>
            </w: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зарезервированы</w:t>
            </w:r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для государственных или муниципальных нужд;</w:t>
            </w:r>
          </w:p>
        </w:tc>
        <w:tc>
          <w:tcPr>
            <w:tcW w:w="1134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нет</w:t>
            </w:r>
          </w:p>
        </w:tc>
        <w:tc>
          <w:tcPr>
            <w:tcW w:w="993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нет</w:t>
            </w:r>
          </w:p>
        </w:tc>
        <w:tc>
          <w:tcPr>
            <w:tcW w:w="851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418" w:type="dxa"/>
            <w:vMerge w:val="restart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1) личное обращение в отдел делопроизводства и планирования Министерства;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2) почтовое отправление с описью вложения и уведомлением о вручении;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3) подача в многофункциональные центры;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4) в форме электронного документа в соответствии с требованиями </w:t>
            </w:r>
            <w:hyperlink r:id="rId6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приказа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Минэкономразвития РФ N 7</w:t>
            </w:r>
          </w:p>
        </w:tc>
        <w:tc>
          <w:tcPr>
            <w:tcW w:w="992" w:type="dxa"/>
            <w:vMerge w:val="restart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A24365" w:rsidRPr="00A24365" w:rsidTr="00A24365">
        <w:tc>
          <w:tcPr>
            <w:tcW w:w="340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849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402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10) на земельном участке планируется размещение элементов благоустройства, предназначенных для обслуживания, эксплуатации и благоустройства многоквартирного дома;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11) размещение объектов, указанных в </w:t>
            </w:r>
            <w:hyperlink r:id="rId7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пункте 18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перечня, повлечет ограничение доступа на </w:t>
            </w: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территорию общего пользования, которой беспрепятственно пользуется неограниченный круг лиц;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12) заявление, приложенные к нему документы содержат недостоверную информацию и (или) противоречат друг другу и (или) документам, полученным в рамках межведомственного информационного взаимодействия;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13) земельный участок включен в перечни земельных участков, подлежащих предоставлению отдельным категориям граждан в соответствии с законодательством Челябинской области;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14) в отношении земельного участка принято решение о проведен</w:t>
            </w: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ии ау</w:t>
            </w:r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кциона по продаже земельного участка или продаже права на заключение договора аренды;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15) представленное заявителем заявление не является первым из представленных в Министерство заявлений (в случае поступления в Министерство двух и более заявлений, соответствующих требованиям Порядка).</w:t>
            </w:r>
          </w:p>
        </w:tc>
        <w:tc>
          <w:tcPr>
            <w:tcW w:w="1134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</w:tbl>
    <w:p w:rsidR="00A24365" w:rsidRPr="00A24365" w:rsidRDefault="00A24365">
      <w:pPr>
        <w:pStyle w:val="ConsPlusNormal"/>
        <w:jc w:val="both"/>
        <w:rPr>
          <w:color w:val="000000" w:themeColor="text1"/>
        </w:rPr>
      </w:pPr>
    </w:p>
    <w:p w:rsidR="00542051" w:rsidRDefault="00542051">
      <w:pP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A24365" w:rsidRPr="00542051" w:rsidRDefault="00A24365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542051">
        <w:rPr>
          <w:rFonts w:ascii="Times New Roman" w:hAnsi="Times New Roman" w:cs="Times New Roman"/>
          <w:color w:val="000000" w:themeColor="text1"/>
        </w:rPr>
        <w:lastRenderedPageBreak/>
        <w:t>Раздел 3. "СВЕДЕНИЯ О ЗАЯВИТЕЛЯХ "ПОДУСЛУГИ"</w:t>
      </w:r>
    </w:p>
    <w:p w:rsidR="00A24365" w:rsidRPr="00A24365" w:rsidRDefault="00A24365">
      <w:pPr>
        <w:pStyle w:val="ConsPlusNormal"/>
        <w:jc w:val="both"/>
        <w:rPr>
          <w:color w:val="000000" w:themeColor="text1"/>
        </w:rPr>
      </w:pPr>
    </w:p>
    <w:tbl>
      <w:tblPr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2126"/>
        <w:gridCol w:w="2410"/>
        <w:gridCol w:w="2977"/>
        <w:gridCol w:w="2551"/>
        <w:gridCol w:w="2552"/>
        <w:gridCol w:w="1417"/>
        <w:gridCol w:w="1701"/>
      </w:tblGrid>
      <w:tr w:rsidR="00A24365" w:rsidRPr="00A24365" w:rsidTr="00542051">
        <w:tc>
          <w:tcPr>
            <w:tcW w:w="34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proofErr w:type="spellEnd"/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Категории лиц, имеющих право на получение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"</w:t>
            </w:r>
          </w:p>
        </w:tc>
        <w:tc>
          <w:tcPr>
            <w:tcW w:w="241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Документ, подтверждающий правомочие заявителя соответствующей категории на получение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"</w:t>
            </w:r>
          </w:p>
        </w:tc>
        <w:tc>
          <w:tcPr>
            <w:tcW w:w="2977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Установленные требования к документу, подтверждающему правомочие заявителя соответствующей категории на получение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"</w:t>
            </w:r>
          </w:p>
        </w:tc>
        <w:tc>
          <w:tcPr>
            <w:tcW w:w="255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Наличие возможности подачи заявления на предоставление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" представителями заявителя</w:t>
            </w:r>
          </w:p>
        </w:tc>
        <w:tc>
          <w:tcPr>
            <w:tcW w:w="2552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7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Установление требований к документу, подтверждающему право подачи заявления от имени заявителя</w:t>
            </w:r>
          </w:p>
        </w:tc>
      </w:tr>
      <w:tr w:rsidR="00A24365" w:rsidRPr="00A24365" w:rsidTr="00542051">
        <w:tc>
          <w:tcPr>
            <w:tcW w:w="34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41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977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55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552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</w:tr>
      <w:tr w:rsidR="00A24365" w:rsidRPr="00A24365" w:rsidTr="00A24365">
        <w:tc>
          <w:tcPr>
            <w:tcW w:w="16080" w:type="dxa"/>
            <w:gridSpan w:val="8"/>
            <w:vAlign w:val="bottom"/>
          </w:tcPr>
          <w:p w:rsidR="00A24365" w:rsidRPr="00A24365" w:rsidRDefault="00A24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Выдача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 для размещения объектов, виды которых устанавливаются Правительством Российской Федерации</w:t>
            </w:r>
          </w:p>
        </w:tc>
      </w:tr>
      <w:tr w:rsidR="00A24365" w:rsidRPr="00A24365" w:rsidTr="00542051">
        <w:tc>
          <w:tcPr>
            <w:tcW w:w="34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Физические лица</w:t>
            </w:r>
          </w:p>
        </w:tc>
        <w:tc>
          <w:tcPr>
            <w:tcW w:w="2410" w:type="dxa"/>
            <w:vMerge w:val="restart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1) документ, удостоверяющий личность заявителя, являющегося физическим лицом, либо личность представителя физического или юридического лица;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(заявителей)</w:t>
            </w:r>
          </w:p>
        </w:tc>
        <w:tc>
          <w:tcPr>
            <w:tcW w:w="2977" w:type="dxa"/>
            <w:vMerge w:val="restart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1)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- в случае личного обращения предоставляется с предъявлением оригинала документа в хорошо читаемом виде, в иных случаях - копия, заверенная в соответствии с действующим законодательством;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2) копия документа, подтверждающего полномочия представителя юридического лица (в случае обращения представителя заявителя) - в случае личного обращения предоставляется с предъявлением оригинала в хорошо читаемом виде, должен содержать полномочия лица на осуществление действий от имени заявителя, в иных случаях - копия, заверенная в соответствии с действующим законодательством.</w:t>
            </w:r>
          </w:p>
        </w:tc>
        <w:tc>
          <w:tcPr>
            <w:tcW w:w="255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возможна подача заявления на предоставление государственной услуги представителем заявителя</w:t>
            </w:r>
          </w:p>
        </w:tc>
        <w:tc>
          <w:tcPr>
            <w:tcW w:w="2552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Физические лица; законные представители заявителя</w:t>
            </w:r>
          </w:p>
        </w:tc>
        <w:tc>
          <w:tcPr>
            <w:tcW w:w="1417" w:type="dxa"/>
            <w:vMerge w:val="restart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1) документ, удостоверяющий личность заявителя, являющегося физическим лицом, либо личность представителя физического или юридического лица;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(заявителей)</w:t>
            </w:r>
          </w:p>
        </w:tc>
        <w:tc>
          <w:tcPr>
            <w:tcW w:w="1701" w:type="dxa"/>
            <w:vMerge w:val="restart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1)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- в случае личного обращения предоставляется с предъявлением оригинала документа в хорошо читаемом виде, в иных случаях - копия, заверенная в соответствии с действующим законодательством;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2) копия документа, подтверждающего полномочия представителя юридического лица (в случае обращения представителя заявителя) - в случае личного обращения предоставляется с предъявлением оригинала в хорошо читаемом виде, должен содержать полномочия лица на осуществление </w:t>
            </w: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действий от имени заявителя, в иных случаях - копия, заверенная в соответствии с действующим законодательством.</w:t>
            </w:r>
          </w:p>
        </w:tc>
      </w:tr>
      <w:tr w:rsidR="00A24365" w:rsidRPr="00A24365" w:rsidTr="00542051">
        <w:tc>
          <w:tcPr>
            <w:tcW w:w="34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Юридические лица</w:t>
            </w:r>
          </w:p>
        </w:tc>
        <w:tc>
          <w:tcPr>
            <w:tcW w:w="2410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5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возможна подача заявления на предоставление государственной услуги представителем заявителя</w:t>
            </w:r>
          </w:p>
        </w:tc>
        <w:tc>
          <w:tcPr>
            <w:tcW w:w="2552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Юридические лица; законные представители заявителя</w:t>
            </w:r>
          </w:p>
        </w:tc>
        <w:tc>
          <w:tcPr>
            <w:tcW w:w="1417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A24365" w:rsidRPr="00A24365" w:rsidRDefault="00A24365">
      <w:pPr>
        <w:pStyle w:val="ConsPlusNormal"/>
        <w:jc w:val="both"/>
        <w:rPr>
          <w:color w:val="000000" w:themeColor="text1"/>
        </w:rPr>
      </w:pPr>
    </w:p>
    <w:p w:rsidR="00542051" w:rsidRDefault="00542051">
      <w:pPr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br w:type="page"/>
      </w:r>
    </w:p>
    <w:p w:rsidR="00A24365" w:rsidRPr="00A24365" w:rsidRDefault="00A24365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A24365">
        <w:rPr>
          <w:rFonts w:ascii="Times New Roman" w:hAnsi="Times New Roman" w:cs="Times New Roman"/>
          <w:color w:val="000000" w:themeColor="text1"/>
          <w:sz w:val="16"/>
          <w:szCs w:val="16"/>
        </w:rPr>
        <w:lastRenderedPageBreak/>
        <w:t>Раздел 4. "ДОКУМЕНТЫ, ПРЕДОСТАВЛЯЕМЫЕ ЗАЯВИТЕЛЕМ</w:t>
      </w:r>
    </w:p>
    <w:p w:rsidR="00A24365" w:rsidRPr="00A24365" w:rsidRDefault="00A2436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A24365">
        <w:rPr>
          <w:rFonts w:ascii="Times New Roman" w:hAnsi="Times New Roman" w:cs="Times New Roman"/>
          <w:color w:val="000000" w:themeColor="text1"/>
          <w:sz w:val="16"/>
          <w:szCs w:val="16"/>
        </w:rPr>
        <w:t>ДЛЯ ПОЛУЧЕНИЯ "ПОДУСЛУГИ"</w:t>
      </w:r>
    </w:p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W w:w="15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1701"/>
        <w:gridCol w:w="2410"/>
        <w:gridCol w:w="1701"/>
        <w:gridCol w:w="2126"/>
        <w:gridCol w:w="3685"/>
        <w:gridCol w:w="1843"/>
        <w:gridCol w:w="2126"/>
      </w:tblGrid>
      <w:tr w:rsidR="00A24365" w:rsidRPr="00A24365" w:rsidTr="00A24365">
        <w:tc>
          <w:tcPr>
            <w:tcW w:w="34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N </w:t>
            </w:r>
            <w:proofErr w:type="spellStart"/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</w:t>
            </w:r>
            <w:proofErr w:type="spellEnd"/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/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Категория документа</w:t>
            </w:r>
          </w:p>
        </w:tc>
        <w:tc>
          <w:tcPr>
            <w:tcW w:w="241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Наименование документов, которые предоставляет заявитель для получения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Документ, предоставляемый по условию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Установленные требования к документу</w:t>
            </w:r>
          </w:p>
        </w:tc>
        <w:tc>
          <w:tcPr>
            <w:tcW w:w="1843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Форма (шаблон) документа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Образец документа/заполнения документа</w:t>
            </w:r>
          </w:p>
        </w:tc>
      </w:tr>
      <w:tr w:rsidR="00A24365" w:rsidRPr="00A24365" w:rsidTr="00A24365">
        <w:tc>
          <w:tcPr>
            <w:tcW w:w="34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241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843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8</w:t>
            </w:r>
          </w:p>
        </w:tc>
      </w:tr>
      <w:tr w:rsidR="00A24365" w:rsidRPr="00A24365" w:rsidTr="00A24365">
        <w:tc>
          <w:tcPr>
            <w:tcW w:w="15938" w:type="dxa"/>
            <w:gridSpan w:val="8"/>
            <w:vAlign w:val="center"/>
          </w:tcPr>
          <w:p w:rsidR="00A24365" w:rsidRPr="00A24365" w:rsidRDefault="00A24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Выдача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 для размещения объектов, виды которых устанавливаются Правительством Российской Федерации</w:t>
            </w:r>
          </w:p>
        </w:tc>
      </w:tr>
      <w:tr w:rsidR="00A24365" w:rsidRPr="00A24365" w:rsidTr="00A24365">
        <w:tblPrEx>
          <w:tblBorders>
            <w:insideH w:val="nil"/>
          </w:tblBorders>
        </w:tblPrEx>
        <w:tc>
          <w:tcPr>
            <w:tcW w:w="346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заявление</w:t>
            </w:r>
          </w:p>
        </w:tc>
        <w:tc>
          <w:tcPr>
            <w:tcW w:w="2410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заявление, подписанное заявителем или его представителем, имеющим право в соответствии с законодательством Российской Федерации либо в силу наделения его в порядке, установленном законодательством Российской Федерации, полномочиями выступать от его имени, и заверенное печатью (при наличии), если с заявлением обращается юридическое лицо</w:t>
            </w:r>
          </w:p>
        </w:tc>
        <w:tc>
          <w:tcPr>
            <w:tcW w:w="1701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 экземпляр (подлинник)</w:t>
            </w:r>
          </w:p>
        </w:tc>
        <w:tc>
          <w:tcPr>
            <w:tcW w:w="2126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обязательно</w:t>
            </w:r>
          </w:p>
        </w:tc>
        <w:tc>
          <w:tcPr>
            <w:tcW w:w="3685" w:type="dxa"/>
            <w:tcBorders>
              <w:top w:val="nil"/>
            </w:tcBorders>
          </w:tcPr>
          <w:p w:rsidR="00A24365" w:rsidRPr="00A24365" w:rsidRDefault="0054555D" w:rsidP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8" w:history="1">
              <w:proofErr w:type="gramStart"/>
              <w:r w:rsidR="00A24365"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заявление</w:t>
              </w:r>
            </w:hyperlink>
            <w:r w:rsidR="00A24365"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 выдаче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 заполняется по форме, установленной в приложении </w:t>
            </w:r>
            <w:r w:rsid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</w:t>
            </w:r>
            <w:r w:rsidR="00A24365"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к порядку и условиям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приказом Министерства от 30 июня</w:t>
            </w:r>
            <w:proofErr w:type="gramEnd"/>
            <w:r w:rsidR="00A24365"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2015 г. N 178-П</w:t>
            </w:r>
          </w:p>
        </w:tc>
        <w:tc>
          <w:tcPr>
            <w:tcW w:w="1843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прилагается</w:t>
            </w:r>
          </w:p>
        </w:tc>
        <w:tc>
          <w:tcPr>
            <w:tcW w:w="2126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A24365" w:rsidRPr="00A24365" w:rsidTr="00A24365">
        <w:tc>
          <w:tcPr>
            <w:tcW w:w="34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документ, удостоверяющий личность заявителя и представителя заявителя, и документ, подтверждающий полномочия представителя заявителя, - в случае если заявление подается представителем заявителя</w:t>
            </w:r>
          </w:p>
        </w:tc>
        <w:tc>
          <w:tcPr>
            <w:tcW w:w="2410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документ, удостоверяющий личность заявителя и представителя заявителя, и документ, подтверждающий полномочия представителя заявителя, - в случае если заявление подается представителем заявителя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 экземпляр (копия)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обязательно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 случае личного обращения предоставляется с предъявлением оригинала документа в хорошо читаемом формате, в иных случаях - копия, заверенная в соответствии с действующим законодательством</w:t>
            </w:r>
          </w:p>
        </w:tc>
        <w:tc>
          <w:tcPr>
            <w:tcW w:w="1843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A24365" w:rsidRPr="00A24365" w:rsidTr="00A24365">
        <w:tc>
          <w:tcPr>
            <w:tcW w:w="34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схема границ предполагаемых к использованию земель или части земельного участка на кадастровом плане территории с указанием площади земель или земельных участков, а также координат характерных точек границ территории</w:t>
            </w:r>
          </w:p>
        </w:tc>
        <w:tc>
          <w:tcPr>
            <w:tcW w:w="2410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схема границ предполагаемых к использованию земель или части земельного участка на кадастровом плане территории с указанием площади земель или земельных участков, а также координат характерных точек границ территории - в случае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 на территории Челябинской области)</w:t>
            </w:r>
            <w:proofErr w:type="gramEnd"/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 экземпляр (оригинал)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обязательно</w:t>
            </w:r>
          </w:p>
        </w:tc>
        <w:tc>
          <w:tcPr>
            <w:tcW w:w="3685" w:type="dxa"/>
          </w:tcPr>
          <w:p w:rsidR="00A24365" w:rsidRPr="00A24365" w:rsidRDefault="0054555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9" w:history="1">
              <w:proofErr w:type="gramStart"/>
              <w:r w:rsidR="00A24365"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схема</w:t>
              </w:r>
            </w:hyperlink>
            <w:r w:rsidR="00A24365"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границ предполагаемых к использованию земель или части земельного участка на кадастровом плане территории составляется в соответствии с типовой формой согласно приложению 3 к порядку и условиям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приказом Министерства от 30 июня 2015 г. N 178-П</w:t>
            </w:r>
            <w:proofErr w:type="gramEnd"/>
          </w:p>
        </w:tc>
        <w:tc>
          <w:tcPr>
            <w:tcW w:w="1843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прилагается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A24365" w:rsidRPr="00A24365" w:rsidTr="00A24365">
        <w:tc>
          <w:tcPr>
            <w:tcW w:w="34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документы, подтверждающие основания для использования земельного участка для размещения объекта</w:t>
            </w:r>
          </w:p>
        </w:tc>
        <w:tc>
          <w:tcPr>
            <w:tcW w:w="2410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документы, подтверждающие основания для использования земельного участка для размещения объекта (проектная документация, схема монтажа, установки, размещения, которые имеют </w:t>
            </w: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 xml:space="preserve">необходимые согласования, документы о правах заявителя на земельный участок и (или) индивидуальный жилой дом (часть жилого дома), указанные в </w:t>
            </w:r>
            <w:hyperlink r:id="rId10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абзаце втором подпункта 5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настоящего пункта Административного регламента)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1 экземпляр (копия)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обязательно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 случае личного обращения предоставляется с предъявлением оригинала документа в хорошо читаемом формате, в иных случаях - копия, заверенная в соответствии с действующим законодательством</w:t>
            </w:r>
          </w:p>
        </w:tc>
        <w:tc>
          <w:tcPr>
            <w:tcW w:w="1843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A24365" w:rsidRPr="00A24365" w:rsidTr="00A24365">
        <w:tc>
          <w:tcPr>
            <w:tcW w:w="346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5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материалы, содержащие графические, экспозиционные решения, отображающие объемно-пространственный и архитектурно-художественный вид объекта.</w:t>
            </w:r>
          </w:p>
        </w:tc>
        <w:tc>
          <w:tcPr>
            <w:tcW w:w="2410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материалы, содержащие графические, экспозиционные решения, отображающие объемно-пространственный и архитектурно-художественный вид объекта, - в случае размещения объектов, указанных в </w:t>
            </w:r>
            <w:hyperlink r:id="rId11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пункте 4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3 декабря 2014 г. N 1300 (далее именуется - перечень).</w:t>
            </w:r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Если целью использования земель, части земельного участка является благоустройство прилегающей территории индивидуального жилого дома (части жилого дома) или земельного участка, предназначенного для ведения личного подсобного хозяйства, а предполагаемые к использованию земли или части земельного участка непосредственно примыкают к принадлежащему заявителю земельному участку, в границах которого расположен соответствующий индивидуальный жилой дом (часть жилого дома), или к земельному участку, предназначенному для ведения</w:t>
            </w:r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личного подсобного хозяйства, представление материалов, предусмотренных настоящим подпунктом, не требуется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 экземпляр (копия)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обязательно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 случае личного обращения предоставляется с предъявлением оригинала документа в хорошо читаемом формате, в иных случаях - копия, заверенная в соответствии с действующим законодательством</w:t>
            </w:r>
          </w:p>
        </w:tc>
        <w:tc>
          <w:tcPr>
            <w:tcW w:w="1843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A24365" w:rsidRPr="00A24365" w:rsidTr="00A24365">
        <w:tc>
          <w:tcPr>
            <w:tcW w:w="34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технико-экономические характеристики планируемого объекта и технические условия размещения объекта</w:t>
            </w:r>
          </w:p>
        </w:tc>
        <w:tc>
          <w:tcPr>
            <w:tcW w:w="2410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технико-экономические характеристики планируемого объекта и технические условия размещения объекта (при наличии) - в случае размещения объектов, указанных в </w:t>
            </w:r>
            <w:hyperlink r:id="rId12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пунктах 1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- </w:t>
            </w:r>
            <w:hyperlink r:id="rId13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3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, </w:t>
            </w:r>
            <w:hyperlink r:id="rId14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5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- </w:t>
            </w:r>
            <w:hyperlink r:id="rId15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7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, </w:t>
            </w:r>
            <w:hyperlink r:id="rId16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11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, </w:t>
            </w:r>
            <w:hyperlink r:id="rId17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12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перечня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 экземпляр (копия)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при наличии</w:t>
            </w:r>
          </w:p>
        </w:tc>
        <w:tc>
          <w:tcPr>
            <w:tcW w:w="3685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 случае личного обращения предоставляется с предъявлением оригинала документа в хорошо читаемом формате, в иных случаях - копия, заверенная в соответствии с действующим законодательством</w:t>
            </w:r>
          </w:p>
        </w:tc>
        <w:tc>
          <w:tcPr>
            <w:tcW w:w="1843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26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</w:tbl>
    <w:p w:rsidR="00A24365" w:rsidRPr="00A24365" w:rsidRDefault="00A24365">
      <w:pPr>
        <w:pStyle w:val="ConsPlusNormal"/>
        <w:jc w:val="both"/>
        <w:rPr>
          <w:color w:val="000000" w:themeColor="text1"/>
        </w:rPr>
      </w:pPr>
    </w:p>
    <w:p w:rsidR="00542051" w:rsidRDefault="00542051">
      <w:pPr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14"/>
          <w:szCs w:val="14"/>
        </w:rPr>
        <w:br w:type="page"/>
      </w:r>
    </w:p>
    <w:p w:rsidR="00A24365" w:rsidRPr="00A24365" w:rsidRDefault="00A24365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14"/>
          <w:szCs w:val="14"/>
        </w:rPr>
      </w:pPr>
      <w:r w:rsidRPr="00A24365">
        <w:rPr>
          <w:rFonts w:ascii="Times New Roman" w:hAnsi="Times New Roman" w:cs="Times New Roman"/>
          <w:color w:val="000000" w:themeColor="text1"/>
          <w:sz w:val="14"/>
          <w:szCs w:val="14"/>
        </w:rPr>
        <w:lastRenderedPageBreak/>
        <w:t>Раздел 5. "ДОКУМЕНТЫ И СВЕДЕНИЯ, ПОЛУЧАЕМЫЕ ПОСРЕДСТВОМ</w:t>
      </w:r>
    </w:p>
    <w:p w:rsidR="00A24365" w:rsidRPr="00A24365" w:rsidRDefault="00A2436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14"/>
          <w:szCs w:val="14"/>
        </w:rPr>
      </w:pPr>
      <w:r w:rsidRPr="00A24365">
        <w:rPr>
          <w:rFonts w:ascii="Times New Roman" w:hAnsi="Times New Roman" w:cs="Times New Roman"/>
          <w:color w:val="000000" w:themeColor="text1"/>
          <w:sz w:val="14"/>
          <w:szCs w:val="14"/>
        </w:rPr>
        <w:t>МЕЖВЕДОМСТВЕННОГО ИНФОРМАЦИОННОГО ВЗАИМОДЕЙСТВИЯ"</w:t>
      </w:r>
    </w:p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tbl>
      <w:tblPr>
        <w:tblW w:w="16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701"/>
        <w:gridCol w:w="1843"/>
        <w:gridCol w:w="2268"/>
        <w:gridCol w:w="1842"/>
        <w:gridCol w:w="1418"/>
        <w:gridCol w:w="1417"/>
        <w:gridCol w:w="2410"/>
        <w:gridCol w:w="1623"/>
      </w:tblGrid>
      <w:tr w:rsidR="00A24365" w:rsidRPr="00A24365" w:rsidTr="00542051">
        <w:tc>
          <w:tcPr>
            <w:tcW w:w="14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Наименование запрашиваемого документа (сведения)</w:t>
            </w:r>
          </w:p>
        </w:tc>
        <w:tc>
          <w:tcPr>
            <w:tcW w:w="1843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68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Наименование органа (организации), направляющег</w:t>
            </w: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о(</w:t>
            </w:r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ей) межведомственный запрос</w:t>
            </w:r>
          </w:p>
        </w:tc>
        <w:tc>
          <w:tcPr>
            <w:tcW w:w="1842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Наименование органа (организации), в адрес которог</w:t>
            </w: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о(</w:t>
            </w:r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ой) направляется межведомственный запрос</w:t>
            </w:r>
          </w:p>
        </w:tc>
        <w:tc>
          <w:tcPr>
            <w:tcW w:w="1418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SID электронного сервиса</w:t>
            </w:r>
          </w:p>
        </w:tc>
        <w:tc>
          <w:tcPr>
            <w:tcW w:w="1417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241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Форма (шаблон) межведомственного взаимодействия</w:t>
            </w:r>
          </w:p>
        </w:tc>
        <w:tc>
          <w:tcPr>
            <w:tcW w:w="1623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Образец заполнения формы межведомственного запроса</w:t>
            </w:r>
          </w:p>
        </w:tc>
      </w:tr>
      <w:tr w:rsidR="00A24365" w:rsidRPr="00A24365" w:rsidTr="00542051">
        <w:tc>
          <w:tcPr>
            <w:tcW w:w="1480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843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2268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842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418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417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2410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623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9</w:t>
            </w:r>
          </w:p>
        </w:tc>
      </w:tr>
      <w:tr w:rsidR="00A24365" w:rsidRPr="00A24365" w:rsidTr="00542051">
        <w:tc>
          <w:tcPr>
            <w:tcW w:w="14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лицензия на право пользования недрами - в случае размещения на предполагаемых к использованию землях или земельных участках объектов, указанных в </w:t>
            </w:r>
            <w:hyperlink r:id="rId18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пункте 10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перечня</w:t>
            </w:r>
          </w:p>
        </w:tc>
        <w:tc>
          <w:tcPr>
            <w:tcW w:w="1843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данные, подтверждающие границы горного отвода</w:t>
            </w:r>
          </w:p>
        </w:tc>
        <w:tc>
          <w:tcPr>
            <w:tcW w:w="2268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Министерство имущества и природных ресурсов Челябинской области</w:t>
            </w:r>
          </w:p>
        </w:tc>
        <w:tc>
          <w:tcPr>
            <w:tcW w:w="1842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Федеральное агентство по 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недропользованию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, Правительство Челябинской области</w:t>
            </w:r>
          </w:p>
        </w:tc>
        <w:tc>
          <w:tcPr>
            <w:tcW w:w="1418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 более 5 рабочих дней</w:t>
            </w:r>
          </w:p>
        </w:tc>
        <w:tc>
          <w:tcPr>
            <w:tcW w:w="2410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межведомственный запрос оформляется в соответствии с требованиями, установленными </w:t>
            </w:r>
            <w:hyperlink r:id="rId19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статьей 7.2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Федерального закона от 27.07.2010 N 210-ФЗ "Об организации предоставления государственных и муниципальных услуг"</w:t>
            </w:r>
          </w:p>
        </w:tc>
        <w:tc>
          <w:tcPr>
            <w:tcW w:w="1623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A24365" w:rsidRPr="00A24365" w:rsidTr="00542051">
        <w:tc>
          <w:tcPr>
            <w:tcW w:w="14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выписка из Единого государственного реестра недвижимости (далее именуется - ЕГРН) об объекте недвижимости (об испрашиваемом земельном участке)</w:t>
            </w:r>
          </w:p>
        </w:tc>
        <w:tc>
          <w:tcPr>
            <w:tcW w:w="1843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данные, подтверждающие наличие (или отсутствие) зарегистрированного права (ограничения, обременения) на недвижимое имущество</w:t>
            </w:r>
          </w:p>
        </w:tc>
        <w:tc>
          <w:tcPr>
            <w:tcW w:w="2268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Министерство имущества и природных ресурсов Челябинской области</w:t>
            </w:r>
          </w:p>
        </w:tc>
        <w:tc>
          <w:tcPr>
            <w:tcW w:w="1842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Управление 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Росреестра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по Челябинской области</w:t>
            </w:r>
          </w:p>
        </w:tc>
        <w:tc>
          <w:tcPr>
            <w:tcW w:w="1418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 более 5 рабочих дней</w:t>
            </w:r>
          </w:p>
        </w:tc>
        <w:tc>
          <w:tcPr>
            <w:tcW w:w="2410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межведомственный запрос оформляется в соответствии с требованиями, установленными </w:t>
            </w:r>
            <w:hyperlink r:id="rId20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статьей 7.2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Федерального закона от 27.07.2010 N 210-ФЗ "Об организации предоставления государственных и муниципальных услуг"</w:t>
            </w:r>
          </w:p>
        </w:tc>
        <w:tc>
          <w:tcPr>
            <w:tcW w:w="1623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A24365" w:rsidRPr="00A24365" w:rsidTr="00542051">
        <w:tc>
          <w:tcPr>
            <w:tcW w:w="14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кадастровая выписка о земельном участке или кадастровый паспорт земельного участка</w:t>
            </w:r>
          </w:p>
        </w:tc>
        <w:tc>
          <w:tcPr>
            <w:tcW w:w="1843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данные, подтверждающие наличие (или отсутствие) ограничения, обременения на земельный участок</w:t>
            </w:r>
          </w:p>
        </w:tc>
        <w:tc>
          <w:tcPr>
            <w:tcW w:w="2268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Министерство имущества и природных ресурсов Челябинской области</w:t>
            </w:r>
          </w:p>
        </w:tc>
        <w:tc>
          <w:tcPr>
            <w:tcW w:w="1842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Управление 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Росреестра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по Челябинской области</w:t>
            </w:r>
          </w:p>
        </w:tc>
        <w:tc>
          <w:tcPr>
            <w:tcW w:w="1418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 более 5 рабочих дней</w:t>
            </w:r>
          </w:p>
        </w:tc>
        <w:tc>
          <w:tcPr>
            <w:tcW w:w="2410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межведомственный запрос оформляется в соответствии с требованиями, установленными </w:t>
            </w:r>
            <w:hyperlink r:id="rId21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статьей 7.2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Федерального закона от 27.07.2010 N 210-ФЗ "Об организации предоставления государственных и муниципальных услуг"</w:t>
            </w:r>
          </w:p>
        </w:tc>
        <w:tc>
          <w:tcPr>
            <w:tcW w:w="1623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</w:tbl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:rsidR="00542051" w:rsidRDefault="00542051">
      <w:pPr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14"/>
          <w:szCs w:val="14"/>
        </w:rPr>
        <w:br w:type="page"/>
      </w:r>
    </w:p>
    <w:p w:rsidR="00A24365" w:rsidRPr="00A24365" w:rsidRDefault="00A24365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14"/>
          <w:szCs w:val="14"/>
        </w:rPr>
      </w:pPr>
      <w:r w:rsidRPr="00A24365">
        <w:rPr>
          <w:rFonts w:ascii="Times New Roman" w:hAnsi="Times New Roman" w:cs="Times New Roman"/>
          <w:color w:val="000000" w:themeColor="text1"/>
          <w:sz w:val="14"/>
          <w:szCs w:val="14"/>
        </w:rPr>
        <w:lastRenderedPageBreak/>
        <w:t>Раздел 6. РЕЗУЛЬТАТ "ПОДУСЛУГИ"</w:t>
      </w:r>
    </w:p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tbl>
      <w:tblPr>
        <w:tblW w:w="16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0"/>
        <w:gridCol w:w="2404"/>
        <w:gridCol w:w="2572"/>
        <w:gridCol w:w="1564"/>
        <w:gridCol w:w="1559"/>
        <w:gridCol w:w="1559"/>
        <w:gridCol w:w="2694"/>
        <w:gridCol w:w="1480"/>
        <w:gridCol w:w="1600"/>
      </w:tblGrid>
      <w:tr w:rsidR="00A24365" w:rsidRPr="00A24365" w:rsidTr="00542051">
        <w:tc>
          <w:tcPr>
            <w:tcW w:w="610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N</w:t>
            </w:r>
          </w:p>
        </w:tc>
        <w:tc>
          <w:tcPr>
            <w:tcW w:w="2404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Документ/документы, являющиеся результатом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2572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Требование к документу/документам, являющимся результатом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1564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Характеристика результата (</w:t>
            </w: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положительный</w:t>
            </w:r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/отрицательный)</w:t>
            </w:r>
          </w:p>
        </w:tc>
        <w:tc>
          <w:tcPr>
            <w:tcW w:w="1559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Форма документа/документов, являющихся результатом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1559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Образец документа/документов, являющихся результатом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2694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Способ получения результата</w:t>
            </w:r>
          </w:p>
        </w:tc>
        <w:tc>
          <w:tcPr>
            <w:tcW w:w="3080" w:type="dxa"/>
            <w:gridSpan w:val="2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Срок хранения невостребованных заявителем результатов</w:t>
            </w:r>
          </w:p>
        </w:tc>
      </w:tr>
      <w:tr w:rsidR="00A24365" w:rsidRPr="00A24365" w:rsidTr="00542051">
        <w:tc>
          <w:tcPr>
            <w:tcW w:w="610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404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2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564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94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 органе</w:t>
            </w:r>
          </w:p>
        </w:tc>
        <w:tc>
          <w:tcPr>
            <w:tcW w:w="160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 МФЦ</w:t>
            </w:r>
          </w:p>
        </w:tc>
      </w:tr>
      <w:tr w:rsidR="00A24365" w:rsidRPr="00A24365" w:rsidTr="00542051">
        <w:tc>
          <w:tcPr>
            <w:tcW w:w="610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404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2572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564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559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559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2694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480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600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9</w:t>
            </w:r>
          </w:p>
        </w:tc>
      </w:tr>
      <w:tr w:rsidR="00A24365" w:rsidRPr="00A24365" w:rsidTr="00542051">
        <w:tc>
          <w:tcPr>
            <w:tcW w:w="61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404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об отказе в выдаче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</w:t>
            </w:r>
          </w:p>
        </w:tc>
        <w:tc>
          <w:tcPr>
            <w:tcW w:w="2572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оформляется на бланке установленного образца за подписью Министра, в случае его отсутствия - первым заместителем Министра</w:t>
            </w:r>
          </w:p>
        </w:tc>
        <w:tc>
          <w:tcPr>
            <w:tcW w:w="1564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отрицательный</w:t>
            </w:r>
          </w:p>
        </w:tc>
        <w:tc>
          <w:tcPr>
            <w:tcW w:w="1559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559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694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1) в виде бумажного документа, который заявитель получает непосредственно при личном обращении;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2) в виде бумажного документа, который направляется Министерством заявителю посредством почтового отправления;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3) в виде сканированной копии сопроводительного письма в личный кабинет заявителя на ЕПГУ.</w:t>
            </w:r>
          </w:p>
        </w:tc>
        <w:tc>
          <w:tcPr>
            <w:tcW w:w="14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5 лет</w:t>
            </w:r>
          </w:p>
        </w:tc>
        <w:tc>
          <w:tcPr>
            <w:tcW w:w="160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 установлено</w:t>
            </w:r>
          </w:p>
        </w:tc>
      </w:tr>
      <w:tr w:rsidR="00A24365" w:rsidRPr="00A24365" w:rsidTr="00542051">
        <w:tc>
          <w:tcPr>
            <w:tcW w:w="61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2404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разрешение Министерства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</w:t>
            </w:r>
          </w:p>
        </w:tc>
        <w:tc>
          <w:tcPr>
            <w:tcW w:w="2572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оформляется по </w:t>
            </w:r>
            <w:hyperlink r:id="rId22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форме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, установленной в приложении 1 к порядку и условиям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приказом Министерства от 30 июня 2015 г. N 178-П, на бланке установленного образца за подписью Министра, в случае его отсутствия - первым заместителем Министра, скрепленной печатью Министерства</w:t>
            </w:r>
            <w:proofErr w:type="gramEnd"/>
          </w:p>
        </w:tc>
        <w:tc>
          <w:tcPr>
            <w:tcW w:w="1564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положительный</w:t>
            </w:r>
          </w:p>
        </w:tc>
        <w:tc>
          <w:tcPr>
            <w:tcW w:w="1559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559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694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1) в виде бумажного документа, который заявитель получает непосредственно при личном обращении;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2) в виде бумажного документа, который направляется Министерством заявителю посредством почтового отправления.</w:t>
            </w:r>
          </w:p>
        </w:tc>
        <w:tc>
          <w:tcPr>
            <w:tcW w:w="148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5 лет</w:t>
            </w:r>
          </w:p>
        </w:tc>
        <w:tc>
          <w:tcPr>
            <w:tcW w:w="160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 установлено</w:t>
            </w:r>
          </w:p>
        </w:tc>
      </w:tr>
    </w:tbl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:rsidR="00542051" w:rsidRDefault="00542051">
      <w:pPr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14"/>
          <w:szCs w:val="14"/>
        </w:rPr>
        <w:br w:type="page"/>
      </w:r>
    </w:p>
    <w:p w:rsidR="00A24365" w:rsidRPr="00A24365" w:rsidRDefault="00A24365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14"/>
          <w:szCs w:val="14"/>
        </w:rPr>
      </w:pPr>
      <w:r w:rsidRPr="00A24365">
        <w:rPr>
          <w:rFonts w:ascii="Times New Roman" w:hAnsi="Times New Roman" w:cs="Times New Roman"/>
          <w:color w:val="000000" w:themeColor="text1"/>
          <w:sz w:val="14"/>
          <w:szCs w:val="14"/>
        </w:rPr>
        <w:lastRenderedPageBreak/>
        <w:t>Раздел 7. "ТЕХНОЛОГИЧЕСКИЕ ПРОЦЕССЫ</w:t>
      </w:r>
    </w:p>
    <w:p w:rsidR="00A24365" w:rsidRPr="00A24365" w:rsidRDefault="00A2436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14"/>
          <w:szCs w:val="14"/>
        </w:rPr>
      </w:pPr>
      <w:r w:rsidRPr="00A24365">
        <w:rPr>
          <w:rFonts w:ascii="Times New Roman" w:hAnsi="Times New Roman" w:cs="Times New Roman"/>
          <w:color w:val="000000" w:themeColor="text1"/>
          <w:sz w:val="14"/>
          <w:szCs w:val="14"/>
        </w:rPr>
        <w:t>ПРЕДОСТАВЛЕНИЯ "ПОДУСЛУГИ"</w:t>
      </w:r>
    </w:p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0"/>
        <w:gridCol w:w="2438"/>
        <w:gridCol w:w="3061"/>
        <w:gridCol w:w="2551"/>
        <w:gridCol w:w="3005"/>
        <w:gridCol w:w="2041"/>
        <w:gridCol w:w="2091"/>
      </w:tblGrid>
      <w:tr w:rsidR="00A24365" w:rsidRPr="00A24365" w:rsidTr="00542051">
        <w:tc>
          <w:tcPr>
            <w:tcW w:w="61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N </w:t>
            </w:r>
            <w:proofErr w:type="spellStart"/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</w:t>
            </w:r>
            <w:proofErr w:type="spellEnd"/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/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2438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Наименование процедуры процесса</w:t>
            </w:r>
          </w:p>
        </w:tc>
        <w:tc>
          <w:tcPr>
            <w:tcW w:w="306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Особенности исполнения процедуры процесса</w:t>
            </w:r>
          </w:p>
        </w:tc>
        <w:tc>
          <w:tcPr>
            <w:tcW w:w="255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Сроки исполнения процедуры (процесса)</w:t>
            </w:r>
          </w:p>
        </w:tc>
        <w:tc>
          <w:tcPr>
            <w:tcW w:w="3005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Исполнитель процедуры процесса</w:t>
            </w:r>
          </w:p>
        </w:tc>
        <w:tc>
          <w:tcPr>
            <w:tcW w:w="204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Ресурсы, необходимые для выполнения процедуры процесса</w:t>
            </w:r>
          </w:p>
        </w:tc>
        <w:tc>
          <w:tcPr>
            <w:tcW w:w="209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Форма документов, необходимые для выполнения процедуры процесса</w:t>
            </w:r>
          </w:p>
        </w:tc>
      </w:tr>
      <w:tr w:rsidR="00A24365" w:rsidRPr="00A24365" w:rsidTr="00542051">
        <w:tc>
          <w:tcPr>
            <w:tcW w:w="610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438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3061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2551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3005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2041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2091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7</w:t>
            </w:r>
          </w:p>
        </w:tc>
      </w:tr>
      <w:tr w:rsidR="00A24365" w:rsidRPr="00A24365" w:rsidTr="00542051">
        <w:tc>
          <w:tcPr>
            <w:tcW w:w="15797" w:type="dxa"/>
            <w:gridSpan w:val="7"/>
            <w:vAlign w:val="center"/>
          </w:tcPr>
          <w:p w:rsidR="00A24365" w:rsidRPr="00A24365" w:rsidRDefault="00A24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Выдача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 для размещения объектов, виды которых устанавливаются Правительством Российской Федерации</w:t>
            </w:r>
          </w:p>
        </w:tc>
      </w:tr>
      <w:tr w:rsidR="00A24365" w:rsidRPr="00A24365" w:rsidTr="00542051">
        <w:tc>
          <w:tcPr>
            <w:tcW w:w="15797" w:type="dxa"/>
            <w:gridSpan w:val="7"/>
            <w:vAlign w:val="center"/>
          </w:tcPr>
          <w:p w:rsidR="00A24365" w:rsidRPr="00A24365" w:rsidRDefault="00A2436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I. Прием, регистрация заявления и приложенных к нему документов от заявителя</w:t>
            </w:r>
          </w:p>
        </w:tc>
      </w:tr>
      <w:tr w:rsidR="00A24365" w:rsidRPr="00A24365" w:rsidTr="00542051">
        <w:tc>
          <w:tcPr>
            <w:tcW w:w="610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438" w:type="dxa"/>
            <w:vMerge w:val="restart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обращение заявителя в Министерство с документами, обязанность по предоставлению которых возложена на заявителя</w:t>
            </w:r>
          </w:p>
        </w:tc>
        <w:tc>
          <w:tcPr>
            <w:tcW w:w="3061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1. Внесение в электронную базу данных по учету документов сведений о приеме заявления и приложенных к нему документов, передача их специалисту отдела управления и распоряжения земельными участками Министерства для их проверки на наличие или отсутствие оснований для отказа в приеме документов, указанных в </w:t>
            </w:r>
            <w:hyperlink r:id="rId23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пункте 11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настоящего Административного регламента.</w:t>
            </w:r>
          </w:p>
        </w:tc>
        <w:tc>
          <w:tcPr>
            <w:tcW w:w="2551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 рабочий день</w:t>
            </w:r>
          </w:p>
        </w:tc>
        <w:tc>
          <w:tcPr>
            <w:tcW w:w="3005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специалист отдела делопроизводства и планирования Минимущества Челябинской области</w:t>
            </w:r>
          </w:p>
        </w:tc>
        <w:tc>
          <w:tcPr>
            <w:tcW w:w="2041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наличие </w:t>
            </w: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компьютерной</w:t>
            </w:r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и 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МФУ-техники</w:t>
            </w:r>
            <w:proofErr w:type="spellEnd"/>
          </w:p>
        </w:tc>
        <w:tc>
          <w:tcPr>
            <w:tcW w:w="2091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A24365" w:rsidRPr="00A24365" w:rsidTr="00542051">
        <w:tblPrEx>
          <w:tblBorders>
            <w:insideH w:val="nil"/>
          </w:tblBorders>
        </w:tblPrEx>
        <w:tc>
          <w:tcPr>
            <w:tcW w:w="610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438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61" w:type="dxa"/>
            <w:vMerge w:val="restart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2. Установление личности заявителя, в том числе проверка документа, удостоверяющего личность заявителя, проверка полномочий представителя заявителя, прием заявления и приложенных к нему документов.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Доставка сформированного пакета документов в Министерство.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Фиксация даты приема документов и количества принятых документов.</w:t>
            </w:r>
          </w:p>
        </w:tc>
        <w:tc>
          <w:tcPr>
            <w:tcW w:w="2551" w:type="dxa"/>
            <w:vMerge w:val="restart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 течение 1 рабочего дня, следующего за днем приема заявления, и не позднее 10 календарных дней со дня приема документов в МФЦ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работник МФЦ, ответственный за организацию работы по приему документов, необходимых для предоставления государственной услуги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наличие </w:t>
            </w: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компьютерной</w:t>
            </w:r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и 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МФУ-техники</w:t>
            </w:r>
            <w:proofErr w:type="spellEnd"/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опись принятых от заявителя документов</w:t>
            </w:r>
          </w:p>
        </w:tc>
      </w:tr>
      <w:tr w:rsidR="00A24365" w:rsidRPr="00A24365" w:rsidTr="00542051">
        <w:tc>
          <w:tcPr>
            <w:tcW w:w="610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438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61" w:type="dxa"/>
            <w:vMerge/>
            <w:tcBorders>
              <w:top w:val="nil"/>
            </w:tcBorders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5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специалист отдела делопроизводства и планирования Минимущества Челябинской области</w:t>
            </w:r>
          </w:p>
        </w:tc>
        <w:tc>
          <w:tcPr>
            <w:tcW w:w="2041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наличие </w:t>
            </w: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компьютерной</w:t>
            </w:r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и 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МФУ-техники</w:t>
            </w:r>
            <w:proofErr w:type="spellEnd"/>
          </w:p>
        </w:tc>
        <w:tc>
          <w:tcPr>
            <w:tcW w:w="2091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A24365" w:rsidRPr="00A24365" w:rsidTr="00542051">
        <w:tc>
          <w:tcPr>
            <w:tcW w:w="15797" w:type="dxa"/>
            <w:gridSpan w:val="7"/>
            <w:vAlign w:val="center"/>
          </w:tcPr>
          <w:p w:rsidR="00A24365" w:rsidRPr="00A24365" w:rsidRDefault="00A24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Рассмотрение заявления и приложенных к нему документов, принятие решения о предоставлении либо об отказе в предоставлении государственной услуги</w:t>
            </w:r>
          </w:p>
        </w:tc>
      </w:tr>
      <w:tr w:rsidR="00A24365" w:rsidRPr="00A24365" w:rsidTr="00542051">
        <w:tc>
          <w:tcPr>
            <w:tcW w:w="61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2438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рассмотрение заявления и приложенных к нему документов</w:t>
            </w:r>
          </w:p>
        </w:tc>
        <w:tc>
          <w:tcPr>
            <w:tcW w:w="3061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Установление предмета обращения, проверка заявления и приложенных к нему документов на наличие или отсутствие оснований для отказа в выдаче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 для размещения объектов, виды которых устанавливаются Правительством Российской Федерации, направление запросов в рамках межведомственного информационного взаимодействия.</w:t>
            </w:r>
            <w:proofErr w:type="gramEnd"/>
          </w:p>
        </w:tc>
        <w:tc>
          <w:tcPr>
            <w:tcW w:w="255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 более 5 рабочих дней</w:t>
            </w:r>
          </w:p>
        </w:tc>
        <w:tc>
          <w:tcPr>
            <w:tcW w:w="3005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специалист отдела управления и распоряжения земельными участками Министерства</w:t>
            </w:r>
          </w:p>
        </w:tc>
        <w:tc>
          <w:tcPr>
            <w:tcW w:w="204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наличие </w:t>
            </w: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компьютерной</w:t>
            </w:r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и 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МФУ-техники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, доступ к информационным ресурсам</w:t>
            </w:r>
          </w:p>
        </w:tc>
        <w:tc>
          <w:tcPr>
            <w:tcW w:w="209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A24365" w:rsidRPr="00A24365" w:rsidTr="00542051">
        <w:tc>
          <w:tcPr>
            <w:tcW w:w="610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2438" w:type="dxa"/>
            <w:vMerge w:val="restart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мотивированный отказ в выдаче разрешения на использование земель или земельных участков</w:t>
            </w:r>
          </w:p>
        </w:tc>
        <w:tc>
          <w:tcPr>
            <w:tcW w:w="3061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При наличии хотя бы одного из оснований для отказа в выдаче разрешения на использование земель или земельных участков, предусмотренных </w:t>
            </w:r>
            <w:hyperlink r:id="rId24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пунктом 16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настоящего Административного регламента: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- подготовка мотивированного отказа в выдаче разрешения на использование земель или земельных участков, находящихся в государственной собственности Челябинской </w:t>
            </w: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области, без предоставления земельных участков и установления сервитутов;</w:t>
            </w:r>
          </w:p>
        </w:tc>
        <w:tc>
          <w:tcPr>
            <w:tcW w:w="2551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не более 30 календарных дней со дня поступления заявления в Министерство</w:t>
            </w:r>
          </w:p>
        </w:tc>
        <w:tc>
          <w:tcPr>
            <w:tcW w:w="3005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специалист отдела управления и распоряжения земельными участками Минимущества Челябинской области</w:t>
            </w:r>
          </w:p>
        </w:tc>
        <w:tc>
          <w:tcPr>
            <w:tcW w:w="2041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наличие </w:t>
            </w: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компьютерной</w:t>
            </w:r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и 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МФУ-техники</w:t>
            </w:r>
            <w:proofErr w:type="spellEnd"/>
          </w:p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наличие бланков установленного образца</w:t>
            </w:r>
          </w:p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доступ к информационным ресурсам</w:t>
            </w:r>
          </w:p>
        </w:tc>
        <w:tc>
          <w:tcPr>
            <w:tcW w:w="2091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A24365" w:rsidRPr="00A24365" w:rsidTr="00542051">
        <w:tblPrEx>
          <w:tblBorders>
            <w:insideH w:val="nil"/>
          </w:tblBorders>
        </w:tblPrEx>
        <w:tc>
          <w:tcPr>
            <w:tcW w:w="610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438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61" w:type="dxa"/>
            <w:tcBorders>
              <w:top w:val="nil"/>
              <w:bottom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 подписание мотивированного отказа;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 рабочий день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Министр, а в случае его отсутствия - первый заместитель Министра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A24365" w:rsidRPr="00A24365" w:rsidTr="00542051">
        <w:tc>
          <w:tcPr>
            <w:tcW w:w="610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438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61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 регистрация мотивированного отказа</w:t>
            </w:r>
          </w:p>
        </w:tc>
        <w:tc>
          <w:tcPr>
            <w:tcW w:w="2551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5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специалист отдела делопроизводства и планирования Министерства</w:t>
            </w:r>
          </w:p>
        </w:tc>
        <w:tc>
          <w:tcPr>
            <w:tcW w:w="2041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091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A24365" w:rsidRPr="00A24365" w:rsidTr="00542051">
        <w:tc>
          <w:tcPr>
            <w:tcW w:w="610" w:type="dxa"/>
            <w:vMerge w:val="restart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2438" w:type="dxa"/>
            <w:vMerge w:val="restart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разрешение на использование земель или земельных участков</w:t>
            </w:r>
          </w:p>
        </w:tc>
        <w:tc>
          <w:tcPr>
            <w:tcW w:w="3061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При отсутствии оснований для отказа в предоставлении государственной услуги, предусмотренных </w:t>
            </w:r>
            <w:hyperlink r:id="rId25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пунктом 16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настоящего Административного регламента: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- подготовка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 для размещения объектов в соответствии с типовой </w:t>
            </w:r>
            <w:hyperlink r:id="rId26" w:history="1">
              <w:r w:rsidRPr="00A24365">
                <w:rPr>
                  <w:rFonts w:ascii="Times New Roman" w:hAnsi="Times New Roman" w:cs="Times New Roman"/>
                  <w:color w:val="000000" w:themeColor="text1"/>
                  <w:sz w:val="14"/>
                  <w:szCs w:val="14"/>
                </w:rPr>
                <w:t>формой</w:t>
              </w:r>
            </w:hyperlink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согласно приложению 1 к Порядку;</w:t>
            </w:r>
          </w:p>
        </w:tc>
        <w:tc>
          <w:tcPr>
            <w:tcW w:w="2551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 более 30 календарных дней со дня поступления заявления в Министерство</w:t>
            </w:r>
          </w:p>
        </w:tc>
        <w:tc>
          <w:tcPr>
            <w:tcW w:w="3005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специалист отдела управления и распоряжения земельными участками Министерства</w:t>
            </w:r>
          </w:p>
        </w:tc>
        <w:tc>
          <w:tcPr>
            <w:tcW w:w="2041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наличие </w:t>
            </w:r>
            <w:proofErr w:type="gram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компьютерной</w:t>
            </w:r>
            <w:proofErr w:type="gram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и 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МФУ-техники</w:t>
            </w:r>
            <w:proofErr w:type="spellEnd"/>
          </w:p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наличие бланков установленного образца</w:t>
            </w:r>
          </w:p>
        </w:tc>
        <w:tc>
          <w:tcPr>
            <w:tcW w:w="2091" w:type="dxa"/>
            <w:tcBorders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A24365" w:rsidRPr="00A24365" w:rsidTr="00542051">
        <w:tblPrEx>
          <w:tblBorders>
            <w:insideH w:val="nil"/>
          </w:tblBorders>
        </w:tblPrEx>
        <w:tc>
          <w:tcPr>
            <w:tcW w:w="610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438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61" w:type="dxa"/>
            <w:tcBorders>
              <w:top w:val="nil"/>
              <w:bottom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 подписание разрешения;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Министр, а в случае его отсутствия - первый заместитель Министра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доступ к информационным ресурсам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A24365" w:rsidRPr="00A24365" w:rsidTr="00542051">
        <w:tc>
          <w:tcPr>
            <w:tcW w:w="610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438" w:type="dxa"/>
            <w:vMerge/>
          </w:tcPr>
          <w:p w:rsidR="00A24365" w:rsidRPr="00A24365" w:rsidRDefault="00A2436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61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 регистрация разрешения с присвоением ему порядкового номера.</w:t>
            </w:r>
          </w:p>
        </w:tc>
        <w:tc>
          <w:tcPr>
            <w:tcW w:w="2551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5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специалист отдела управления и распоряжения земельными участками</w:t>
            </w:r>
          </w:p>
        </w:tc>
        <w:tc>
          <w:tcPr>
            <w:tcW w:w="2041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091" w:type="dxa"/>
            <w:tcBorders>
              <w:top w:val="nil"/>
            </w:tcBorders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A24365" w:rsidRPr="00A24365" w:rsidTr="00542051">
        <w:tc>
          <w:tcPr>
            <w:tcW w:w="610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2438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направление заявителю мотивированного отказа в выдаче разрешения либо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</w:t>
            </w:r>
          </w:p>
        </w:tc>
        <w:tc>
          <w:tcPr>
            <w:tcW w:w="3061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Направление (вручение) заявителю мотивированного отказа в выдаче разрешения либо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</w:t>
            </w:r>
          </w:p>
        </w:tc>
        <w:tc>
          <w:tcPr>
            <w:tcW w:w="255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 течение 3 рабочих дней со дня поступления заявления в Министерство</w:t>
            </w:r>
          </w:p>
        </w:tc>
        <w:tc>
          <w:tcPr>
            <w:tcW w:w="3005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специалист отдела делопроизводства и планирования Министерства/специалист отдела управления и распоряжения земельными участками Министерства</w:t>
            </w:r>
          </w:p>
        </w:tc>
        <w:tc>
          <w:tcPr>
            <w:tcW w:w="204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телефонная связь почтовая связь интернет</w:t>
            </w:r>
          </w:p>
        </w:tc>
        <w:tc>
          <w:tcPr>
            <w:tcW w:w="209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-</w:t>
            </w:r>
          </w:p>
        </w:tc>
      </w:tr>
    </w:tbl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:rsidR="00542051" w:rsidRDefault="00542051">
      <w:pPr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14"/>
          <w:szCs w:val="14"/>
        </w:rPr>
        <w:br w:type="page"/>
      </w:r>
    </w:p>
    <w:p w:rsidR="00A24365" w:rsidRPr="00A24365" w:rsidRDefault="00A24365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14"/>
          <w:szCs w:val="14"/>
        </w:rPr>
      </w:pPr>
      <w:r w:rsidRPr="00A24365">
        <w:rPr>
          <w:rFonts w:ascii="Times New Roman" w:hAnsi="Times New Roman" w:cs="Times New Roman"/>
          <w:color w:val="000000" w:themeColor="text1"/>
          <w:sz w:val="14"/>
          <w:szCs w:val="14"/>
        </w:rPr>
        <w:lastRenderedPageBreak/>
        <w:t>Раздел 8. "ОСОБЕННОСТИ ПРЕДОСТАВЛЕНИЯ "ПОДУСЛУГИ"</w:t>
      </w:r>
    </w:p>
    <w:p w:rsidR="00A24365" w:rsidRPr="00A24365" w:rsidRDefault="00A2436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14"/>
          <w:szCs w:val="14"/>
        </w:rPr>
      </w:pPr>
      <w:r w:rsidRPr="00A24365">
        <w:rPr>
          <w:rFonts w:ascii="Times New Roman" w:hAnsi="Times New Roman" w:cs="Times New Roman"/>
          <w:color w:val="000000" w:themeColor="text1"/>
          <w:sz w:val="14"/>
          <w:szCs w:val="14"/>
        </w:rPr>
        <w:t>В ЭЛЕКТРОННОЙ ФОРМЕ"</w:t>
      </w:r>
    </w:p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tbl>
      <w:tblPr>
        <w:tblW w:w="15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1275"/>
        <w:gridCol w:w="1701"/>
        <w:gridCol w:w="2694"/>
        <w:gridCol w:w="1984"/>
        <w:gridCol w:w="1701"/>
        <w:gridCol w:w="4394"/>
      </w:tblGrid>
      <w:tr w:rsidR="00A24365" w:rsidRPr="00A24365" w:rsidTr="00542051">
        <w:tc>
          <w:tcPr>
            <w:tcW w:w="2189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Способ получения заявителем информации о сроках и порядке предоставления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1275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Способ записи на прием в орган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Способ формирования запроса о предоставлении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2694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Способ приема и регистрации органом, предоставляющим услугу, запроса и иных документов, необходимых для предоставления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1984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Способ оплаты заявителем государственной госпошлины или иной платы, взимаемой за предоставление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Способ получения сведений о ходе выполнения запроса о предоставлении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  <w:tc>
          <w:tcPr>
            <w:tcW w:w="4394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Способ подачи жалобы на нарушение порядка предоставления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 и досудебного (внесудебного) обжалования решений и действий (бездействия) органа в процессе получения "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подуслуги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"</w:t>
            </w:r>
          </w:p>
        </w:tc>
      </w:tr>
      <w:tr w:rsidR="00A24365" w:rsidRPr="00A24365" w:rsidTr="00542051">
        <w:tc>
          <w:tcPr>
            <w:tcW w:w="2189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275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2694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984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701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4394" w:type="dxa"/>
            <w:vAlign w:val="bottom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7</w:t>
            </w:r>
          </w:p>
        </w:tc>
      </w:tr>
      <w:tr w:rsidR="00A24365" w:rsidRPr="00A24365" w:rsidTr="00542051">
        <w:tc>
          <w:tcPr>
            <w:tcW w:w="15938" w:type="dxa"/>
            <w:gridSpan w:val="7"/>
            <w:vAlign w:val="center"/>
          </w:tcPr>
          <w:p w:rsidR="00A24365" w:rsidRPr="00A24365" w:rsidRDefault="00A24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Выдача разрешения на использование земель или земельных участков, находящихся в государственной собственности Челябинской области, без предоставления земельных участков и установления сервитутов для размещения объектов, виды которых устанавливаются Правительством Российской Федерации</w:t>
            </w:r>
          </w:p>
        </w:tc>
      </w:tr>
      <w:tr w:rsidR="00A24365" w:rsidRPr="00A24365" w:rsidTr="00542051">
        <w:tc>
          <w:tcPr>
            <w:tcW w:w="2189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ЕПГУ официальный сайт Министерства (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www.imchel.ru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275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нет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ЕПГУ официальный сайт Министерства (</w:t>
            </w:r>
            <w:proofErr w:type="spellStart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www.imchel.ru</w:t>
            </w:r>
            <w:proofErr w:type="spellEnd"/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2694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1) личное обращение в отдел делопроизводства и планирования Министерства;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2) почтовое отправление с описью вложения и уведомлением о вручении;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3) подача в многофункциональные центры;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4) электронная почта</w:t>
            </w:r>
          </w:p>
        </w:tc>
        <w:tc>
          <w:tcPr>
            <w:tcW w:w="1984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При предоставлении государственной услуги плата с заявителя не взимается.</w:t>
            </w:r>
          </w:p>
        </w:tc>
        <w:tc>
          <w:tcPr>
            <w:tcW w:w="1701" w:type="dxa"/>
          </w:tcPr>
          <w:p w:rsidR="00A24365" w:rsidRPr="00A24365" w:rsidRDefault="00A243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нет</w:t>
            </w:r>
          </w:p>
        </w:tc>
        <w:tc>
          <w:tcPr>
            <w:tcW w:w="4394" w:type="dxa"/>
          </w:tcPr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Жалоба подается в письменной форме на бумажном носителе, в электронной форме.</w:t>
            </w:r>
          </w:p>
          <w:p w:rsidR="00A24365" w:rsidRPr="00A24365" w:rsidRDefault="00A243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24365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Жалоба может быть направлена по почте, через многофункциональный центр предоставления государственных и муниципальных услуг, с использованием информационно-телекоммуникационной сети Интернет, официального сайта Министерства,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а также принята при личном приеме заявителя.</w:t>
            </w:r>
          </w:p>
        </w:tc>
      </w:tr>
    </w:tbl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:rsidR="00542051" w:rsidRDefault="005420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</w:rPr>
      </w:pPr>
    </w:p>
    <w:p w:rsidR="00542051" w:rsidRDefault="005420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</w:rPr>
      </w:pPr>
    </w:p>
    <w:p w:rsidR="00542051" w:rsidRDefault="005420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</w:rPr>
      </w:pPr>
    </w:p>
    <w:p w:rsidR="00542051" w:rsidRDefault="005420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</w:rPr>
      </w:pPr>
    </w:p>
    <w:p w:rsidR="00A24365" w:rsidRPr="00542051" w:rsidRDefault="00A2436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542051">
        <w:rPr>
          <w:rFonts w:ascii="Times New Roman" w:hAnsi="Times New Roman" w:cs="Times New Roman"/>
          <w:color w:val="000000" w:themeColor="text1"/>
          <w:sz w:val="20"/>
        </w:rPr>
        <w:t>Министр имущества</w:t>
      </w:r>
    </w:p>
    <w:p w:rsidR="00A24365" w:rsidRPr="00542051" w:rsidRDefault="00A2436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542051">
        <w:rPr>
          <w:rFonts w:ascii="Times New Roman" w:hAnsi="Times New Roman" w:cs="Times New Roman"/>
          <w:color w:val="000000" w:themeColor="text1"/>
          <w:sz w:val="20"/>
        </w:rPr>
        <w:t>и природных ресурсов</w:t>
      </w:r>
    </w:p>
    <w:p w:rsidR="00A24365" w:rsidRPr="00542051" w:rsidRDefault="00A2436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542051">
        <w:rPr>
          <w:rFonts w:ascii="Times New Roman" w:hAnsi="Times New Roman" w:cs="Times New Roman"/>
          <w:color w:val="000000" w:themeColor="text1"/>
          <w:sz w:val="20"/>
        </w:rPr>
        <w:t>Челябинской области</w:t>
      </w:r>
    </w:p>
    <w:p w:rsidR="00A24365" w:rsidRPr="00542051" w:rsidRDefault="00A2436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542051">
        <w:rPr>
          <w:rFonts w:ascii="Times New Roman" w:hAnsi="Times New Roman" w:cs="Times New Roman"/>
          <w:color w:val="000000" w:themeColor="text1"/>
          <w:sz w:val="20"/>
        </w:rPr>
        <w:t>А.Е.БОБРАКОВ</w:t>
      </w:r>
    </w:p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:rsidR="00A24365" w:rsidRPr="00A24365" w:rsidRDefault="00A2436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:rsidR="00A24365" w:rsidRPr="00A24365" w:rsidRDefault="00A24365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:rsidR="00A24365" w:rsidRPr="00A24365" w:rsidRDefault="00A24365">
      <w:pPr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sectPr w:rsidR="00A24365" w:rsidRPr="00A24365" w:rsidSect="00A24365">
      <w:pgSz w:w="16838" w:h="11905" w:orient="landscape"/>
      <w:pgMar w:top="851" w:right="567" w:bottom="851" w:left="567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4365"/>
    <w:rsid w:val="00120B9A"/>
    <w:rsid w:val="001A314B"/>
    <w:rsid w:val="003E565D"/>
    <w:rsid w:val="00542051"/>
    <w:rsid w:val="0054555D"/>
    <w:rsid w:val="00A24365"/>
    <w:rsid w:val="00F1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3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43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43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8536837006109CAE58897A56FB7173CAF42B01CD621A373170B1BA7F8FC70166DA483DED5EFC253E83FC90u5K3I" TargetMode="External"/><Relationship Id="rId13" Type="http://schemas.openxmlformats.org/officeDocument/2006/relationships/hyperlink" Target="consultantplus://offline/ref=838536837006109CAE58977740972E78C0FF740AC86018656B24B7ED20DFC154269A4E68AE1AF125u3KCI" TargetMode="External"/><Relationship Id="rId18" Type="http://schemas.openxmlformats.org/officeDocument/2006/relationships/hyperlink" Target="consultantplus://offline/ref=838536837006109CAE58977740972E78C0FF740AC86018656B24B7ED20DFC154269A4E68AE1AF125u3K7I" TargetMode="External"/><Relationship Id="rId26" Type="http://schemas.openxmlformats.org/officeDocument/2006/relationships/hyperlink" Target="consultantplus://offline/ref=838536837006109CAE58897A56FB7173CAF42B01CD621A373170B1BA7F8FC70166DA483DED5EFC253E83FD95u5KB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38536837006109CAE58977740972E78C1F77C08CA6E18656B24B7ED20DFC154269A4E61uAK8I" TargetMode="External"/><Relationship Id="rId7" Type="http://schemas.openxmlformats.org/officeDocument/2006/relationships/hyperlink" Target="consultantplus://offline/ref=838536837006109CAE58977740972E78C0FF740AC86018656B24B7ED20DFC154269A4E68AE1AF127u3KEI" TargetMode="External"/><Relationship Id="rId12" Type="http://schemas.openxmlformats.org/officeDocument/2006/relationships/hyperlink" Target="consultantplus://offline/ref=838536837006109CAE58977740972E78C0FF740AC86018656B24B7ED20DFC154269A4E68AE1AF125u3KEI" TargetMode="External"/><Relationship Id="rId17" Type="http://schemas.openxmlformats.org/officeDocument/2006/relationships/hyperlink" Target="consultantplus://offline/ref=838536837006109CAE58977740972E78C0FF740AC86018656B24B7ED20DFC154269A4E68AE1AF126u3KFI" TargetMode="External"/><Relationship Id="rId25" Type="http://schemas.openxmlformats.org/officeDocument/2006/relationships/hyperlink" Target="consultantplus://offline/ref=838536837006109CAE58897A56FB7173CAF42B01CD6313363577B1BA7F8FC70166DA483DED5EFC253E83FD9Bu5K3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38536837006109CAE58977740972E78C0FF740AC86018656B24B7ED20DFC154269A4E68AE1AF126u3K9I" TargetMode="External"/><Relationship Id="rId20" Type="http://schemas.openxmlformats.org/officeDocument/2006/relationships/hyperlink" Target="consultantplus://offline/ref=838536837006109CAE58977740972E78C1F77C08CA6E18656B24B7ED20DFC154269A4E61uAK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38536837006109CAE58977740972E78C2F8700BC46218656B24B7ED20uDKFI" TargetMode="External"/><Relationship Id="rId11" Type="http://schemas.openxmlformats.org/officeDocument/2006/relationships/hyperlink" Target="consultantplus://offline/ref=838536837006109CAE58977740972E78C0FF740AC86018656B24B7ED20DFC154269A4E68AE1AF126u3K8I" TargetMode="External"/><Relationship Id="rId24" Type="http://schemas.openxmlformats.org/officeDocument/2006/relationships/hyperlink" Target="consultantplus://offline/ref=838536837006109CAE58897A56FB7173CAF42B01CD6313363577B1BA7F8FC70166DA483DED5EFC253E83FD9Bu5K3I" TargetMode="External"/><Relationship Id="rId5" Type="http://schemas.openxmlformats.org/officeDocument/2006/relationships/hyperlink" Target="consultantplus://offline/ref=838536837006109CAE58897A56FB7173CAF42B01CD6313363577B1BA7F8FC70166DA483DED5EFC253E83FD97u5KAI" TargetMode="External"/><Relationship Id="rId15" Type="http://schemas.openxmlformats.org/officeDocument/2006/relationships/hyperlink" Target="consultantplus://offline/ref=838536837006109CAE58977740972E78C0FF740AC86018656B24B7ED20DFC154269A4E68AE1AF125u3K8I" TargetMode="External"/><Relationship Id="rId23" Type="http://schemas.openxmlformats.org/officeDocument/2006/relationships/hyperlink" Target="consultantplus://offline/ref=838536837006109CAE58897A56FB7173CAF42B01CD6313363577B1BA7F8FC70166DA483DED5EFC253E83FD97u5KA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38536837006109CAE58897A56FB7173CAF42B01CD6313363577B1BA7F8FC70166DA483DED5EFC253E83FD95u5K6I" TargetMode="External"/><Relationship Id="rId19" Type="http://schemas.openxmlformats.org/officeDocument/2006/relationships/hyperlink" Target="consultantplus://offline/ref=838536837006109CAE58977740972E78C1F77C08CA6E18656B24B7ED20DFC154269A4E61uAK8I" TargetMode="External"/><Relationship Id="rId4" Type="http://schemas.openxmlformats.org/officeDocument/2006/relationships/hyperlink" Target="consultantplus://offline/ref=838536837006109CAE58897A56FB7173CAF42B01CD6313363577B1BA7F8FC70166DA483DED5EFC253E83FD92u5K3I" TargetMode="External"/><Relationship Id="rId9" Type="http://schemas.openxmlformats.org/officeDocument/2006/relationships/hyperlink" Target="consultantplus://offline/ref=838536837006109CAE58897A56FB7173CAF42B01CD621A373170B1BA7F8FC70166DA483DED5EFC253E83FD9Bu5K0I" TargetMode="External"/><Relationship Id="rId14" Type="http://schemas.openxmlformats.org/officeDocument/2006/relationships/hyperlink" Target="consultantplus://offline/ref=838536837006109CAE58977740972E78C0FF740AC86018656B24B7ED20DFC154269A4E68AE1AF125u3KAI" TargetMode="External"/><Relationship Id="rId22" Type="http://schemas.openxmlformats.org/officeDocument/2006/relationships/hyperlink" Target="consultantplus://offline/ref=838536837006109CAE58897A56FB7173CAF42B01CD621A373170B1BA7F8FC70166DA483DED5EFC253E83FD95u5KB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4496</Words>
  <Characters>25633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Медянцева (MEDYANTSEVA- - МедянцеваМН)</dc:creator>
  <cp:lastModifiedBy>Мария Н. Медянцева (MEDYANTSEVA- - МедянцеваМН)</cp:lastModifiedBy>
  <cp:revision>2</cp:revision>
  <dcterms:created xsi:type="dcterms:W3CDTF">2018-09-13T08:10:00Z</dcterms:created>
  <dcterms:modified xsi:type="dcterms:W3CDTF">2018-09-13T08:27:00Z</dcterms:modified>
</cp:coreProperties>
</file>